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3848C5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Jean-Philippe Rameaus</w:t>
      </w:r>
      <w:r w:rsidR="003848C5" w:rsidRPr="00392503">
        <w:rPr>
          <w:rFonts w:ascii="Helvetica" w:hAnsi="Helvetica"/>
          <w:b/>
          <w:sz w:val="20"/>
          <w:szCs w:val="20"/>
        </w:rPr>
        <w:t xml:space="preserve"> «</w:t>
      </w:r>
      <w:r w:rsidR="00A4458C">
        <w:rPr>
          <w:rFonts w:ascii="Helvetica" w:hAnsi="Helvetica"/>
          <w:b/>
          <w:sz w:val="20"/>
          <w:szCs w:val="20"/>
        </w:rPr>
        <w:t>Hippolyte et Aricie</w:t>
      </w:r>
      <w:r w:rsidR="003848C5" w:rsidRPr="00392503">
        <w:rPr>
          <w:rFonts w:ascii="Helvetica" w:hAnsi="Helvetica"/>
          <w:b/>
          <w:sz w:val="20"/>
          <w:szCs w:val="20"/>
        </w:rPr>
        <w:t>» 20</w:t>
      </w:r>
      <w:r w:rsidRPr="00392503">
        <w:rPr>
          <w:rFonts w:ascii="Helvetica" w:hAnsi="Helvetica"/>
          <w:b/>
          <w:sz w:val="20"/>
          <w:szCs w:val="20"/>
        </w:rPr>
        <w:t>2</w:t>
      </w:r>
      <w:r w:rsidR="00A4458C">
        <w:rPr>
          <w:rFonts w:ascii="Helvetica" w:hAnsi="Helvetica"/>
          <w:b/>
          <w:sz w:val="20"/>
          <w:szCs w:val="20"/>
        </w:rPr>
        <w:t>5</w:t>
      </w:r>
      <w:r w:rsidR="003848C5" w:rsidRPr="00392503">
        <w:rPr>
          <w:rFonts w:ascii="Helvetica" w:hAnsi="Helvetica"/>
          <w:b/>
          <w:sz w:val="20"/>
          <w:szCs w:val="20"/>
        </w:rPr>
        <w:t xml:space="preserve"> auf Schloss Waldegg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392503" w:rsidP="003848C5">
      <w:pPr>
        <w:spacing w:after="0"/>
        <w:rPr>
          <w:rFonts w:ascii="Helvetica" w:hAnsi="Helvetica"/>
          <w:i/>
          <w:sz w:val="20"/>
          <w:szCs w:val="20"/>
        </w:rPr>
      </w:pPr>
      <w:r w:rsidRPr="00392503">
        <w:rPr>
          <w:rFonts w:ascii="Helvetica" w:hAnsi="Helvetica"/>
          <w:i/>
          <w:sz w:val="20"/>
          <w:szCs w:val="20"/>
        </w:rPr>
        <w:t>Andreas Reize dirigiert im August 202</w:t>
      </w:r>
      <w:r w:rsidR="00A4458C">
        <w:rPr>
          <w:rFonts w:ascii="Helvetica" w:hAnsi="Helvetica"/>
          <w:i/>
          <w:sz w:val="20"/>
          <w:szCs w:val="20"/>
        </w:rPr>
        <w:t>5</w:t>
      </w:r>
      <w:r w:rsidRPr="00392503">
        <w:rPr>
          <w:rFonts w:ascii="Helvetica" w:hAnsi="Helvetica"/>
          <w:i/>
          <w:sz w:val="20"/>
          <w:szCs w:val="20"/>
        </w:rPr>
        <w:t xml:space="preserve"> Jean-Philippe Rameau «</w:t>
      </w:r>
      <w:r w:rsidR="00A4458C">
        <w:rPr>
          <w:rFonts w:ascii="Helvetica" w:hAnsi="Helvetica"/>
          <w:i/>
          <w:sz w:val="20"/>
          <w:szCs w:val="20"/>
        </w:rPr>
        <w:t>Hippolyte et Aricie</w:t>
      </w:r>
      <w:r w:rsidRPr="00392503">
        <w:rPr>
          <w:rFonts w:ascii="Helvetica" w:hAnsi="Helvetica"/>
          <w:i/>
          <w:sz w:val="20"/>
          <w:szCs w:val="20"/>
        </w:rPr>
        <w:t>» auf Schloss Waldegg bei Solothurn mit dem cantus firmus consort auf historischen Instrumenten unter freiem Himmel. Selina Girschweiler führt Regie.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0D59D8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Die Revolution der französischen Oper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FC2141" w:rsidRDefault="00FC2141" w:rsidP="00B43EB3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eastAsia="Times New Roman" w:hAnsi="Helvetica" w:cs="Arial"/>
          <w:iCs/>
          <w:color w:val="000000"/>
          <w:sz w:val="20"/>
          <w:szCs w:val="20"/>
          <w:lang w:val="fr-CH" w:eastAsia="de-DE"/>
        </w:rPr>
        <w:t xml:space="preserve">Hippolyte liebt Aricie. Aricie liebt Hippolyte. </w:t>
      </w:r>
      <w:r>
        <w:rPr>
          <w:rFonts w:ascii="Helvetica" w:eastAsia="Times New Roman" w:hAnsi="Helvetica" w:cs="Arial"/>
          <w:iCs/>
          <w:color w:val="000000"/>
          <w:sz w:val="20"/>
          <w:szCs w:val="20"/>
          <w:lang w:eastAsia="de-DE"/>
        </w:rPr>
        <w:t xml:space="preserve">Doch auch Phädra begehrt Hippolyte – ihren Stiefsohn. Als Theseus, Phädras Gatte und Hippolytes Vater, in die Unterwelt abtaucht, nimmt die Tragödie ihren Lauf. </w:t>
      </w:r>
      <w:r>
        <w:rPr>
          <w:rFonts w:ascii="Helvetica" w:hAnsi="Helvetica"/>
          <w:color w:val="000000"/>
          <w:sz w:val="20"/>
          <w:szCs w:val="20"/>
        </w:rPr>
        <w:t>Eine wilde</w:t>
      </w:r>
      <w:r>
        <w:rPr>
          <w:rFonts w:ascii="Helvetica" w:hAnsi="Helvetica"/>
          <w:sz w:val="20"/>
          <w:szCs w:val="20"/>
        </w:rPr>
        <w:t xml:space="preserve"> Geschichte voller Leidenschaft, Intrigen und zärtlichen Zwischentönen.</w:t>
      </w:r>
    </w:p>
    <w:p w:rsidR="00B43EB3" w:rsidRPr="00B43EB3" w:rsidRDefault="00B43EB3" w:rsidP="00B43EB3">
      <w:pPr>
        <w:spacing w:after="0"/>
        <w:rPr>
          <w:rFonts w:ascii="Helvetica" w:hAnsi="Helvetica"/>
          <w:sz w:val="20"/>
          <w:szCs w:val="20"/>
        </w:rPr>
      </w:pPr>
    </w:p>
    <w:p w:rsidR="00392503" w:rsidRPr="00392503" w:rsidRDefault="00B43EB3" w:rsidP="00392503">
      <w:pPr>
        <w:spacing w:after="0"/>
        <w:rPr>
          <w:rFonts w:ascii="Helvetica" w:hAnsi="Helvetica"/>
          <w:sz w:val="20"/>
          <w:szCs w:val="20"/>
        </w:rPr>
      </w:pPr>
      <w:r>
        <w:rPr>
          <w:rFonts w:ascii="Helvetica" w:hAnsi="Helvetica"/>
          <w:sz w:val="20"/>
          <w:szCs w:val="20"/>
        </w:rPr>
        <w:t xml:space="preserve">Jean-Philippe </w:t>
      </w:r>
      <w:r w:rsidRPr="00B43EB3">
        <w:rPr>
          <w:rFonts w:ascii="Helvetica" w:hAnsi="Helvetica"/>
          <w:sz w:val="20"/>
          <w:szCs w:val="20"/>
        </w:rPr>
        <w:t>Rameaus erste Oper</w:t>
      </w:r>
      <w:r>
        <w:rPr>
          <w:rFonts w:ascii="Helvetica" w:hAnsi="Helvetica"/>
          <w:sz w:val="20"/>
          <w:szCs w:val="20"/>
        </w:rPr>
        <w:t xml:space="preserve"> aus dem Jahr </w:t>
      </w:r>
      <w:r w:rsidR="00AE3883">
        <w:rPr>
          <w:rFonts w:ascii="Helvetica" w:hAnsi="Helvetica"/>
          <w:sz w:val="20"/>
          <w:szCs w:val="20"/>
        </w:rPr>
        <w:t>1733</w:t>
      </w:r>
      <w:r w:rsidRPr="00B43EB3">
        <w:rPr>
          <w:rFonts w:ascii="Helvetica" w:hAnsi="Helvetica"/>
          <w:sz w:val="20"/>
          <w:szCs w:val="20"/>
        </w:rPr>
        <w:t xml:space="preserve"> ist voller virtuoser Arien, prachtvoller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Chöre und dramatischer Orchestrierung. Das Werk ist die</w:t>
      </w:r>
      <w:r>
        <w:rPr>
          <w:rFonts w:ascii="Helvetica" w:hAnsi="Helvetica"/>
          <w:sz w:val="20"/>
          <w:szCs w:val="20"/>
        </w:rPr>
        <w:t xml:space="preserve"> </w:t>
      </w:r>
      <w:r w:rsidRPr="00B43EB3">
        <w:rPr>
          <w:rFonts w:ascii="Helvetica" w:hAnsi="Helvetica"/>
          <w:sz w:val="20"/>
          <w:szCs w:val="20"/>
        </w:rPr>
        <w:t>Revolution der französischen Barockoper.</w:t>
      </w:r>
    </w:p>
    <w:p w:rsidR="008B0287" w:rsidRPr="00392503" w:rsidRDefault="008B0287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>Seit Anfang 20</w:t>
      </w:r>
      <w:r w:rsidR="00E32B91" w:rsidRPr="00392503">
        <w:rPr>
          <w:rFonts w:ascii="Helvetica" w:hAnsi="Helvetica"/>
          <w:sz w:val="20"/>
          <w:szCs w:val="20"/>
        </w:rPr>
        <w:t>2</w:t>
      </w:r>
      <w:r w:rsidR="00A4458C">
        <w:rPr>
          <w:rFonts w:ascii="Helvetica" w:hAnsi="Helvetica"/>
          <w:sz w:val="20"/>
          <w:szCs w:val="20"/>
        </w:rPr>
        <w:t>4</w:t>
      </w:r>
      <w:r w:rsidRPr="00392503">
        <w:rPr>
          <w:rFonts w:ascii="Helvetica" w:hAnsi="Helvetica"/>
          <w:sz w:val="20"/>
          <w:szCs w:val="20"/>
        </w:rPr>
        <w:t xml:space="preserve"> arbeiten </w:t>
      </w:r>
      <w:r w:rsidRPr="00392503">
        <w:rPr>
          <w:rFonts w:ascii="Helvetica" w:hAnsi="Helvetica"/>
          <w:b/>
          <w:sz w:val="20"/>
          <w:szCs w:val="20"/>
        </w:rPr>
        <w:t>Andreas Reize</w:t>
      </w:r>
      <w:r w:rsidRPr="00392503">
        <w:rPr>
          <w:rFonts w:ascii="Helvetica" w:hAnsi="Helvetica"/>
          <w:sz w:val="20"/>
          <w:szCs w:val="20"/>
        </w:rPr>
        <w:t xml:space="preserve"> als musikalischer Leiter und </w:t>
      </w:r>
      <w:r w:rsidR="00392503" w:rsidRPr="00392503">
        <w:rPr>
          <w:rFonts w:ascii="Helvetica" w:hAnsi="Helvetica"/>
          <w:b/>
          <w:sz w:val="20"/>
          <w:szCs w:val="20"/>
        </w:rPr>
        <w:t>Selina Girschweiler</w:t>
      </w:r>
      <w:r w:rsidRPr="00392503">
        <w:rPr>
          <w:rFonts w:ascii="Helvetica" w:hAnsi="Helvetica"/>
          <w:sz w:val="20"/>
          <w:szCs w:val="20"/>
        </w:rPr>
        <w:t xml:space="preserve"> als Regisseur</w:t>
      </w:r>
      <w:r w:rsidR="00E32B91" w:rsidRPr="00392503">
        <w:rPr>
          <w:rFonts w:ascii="Helvetica" w:hAnsi="Helvetica"/>
          <w:sz w:val="20"/>
          <w:szCs w:val="20"/>
        </w:rPr>
        <w:t>in</w:t>
      </w:r>
      <w:r w:rsidRPr="00392503">
        <w:rPr>
          <w:rFonts w:ascii="Helvetica" w:hAnsi="Helvetica"/>
          <w:sz w:val="20"/>
          <w:szCs w:val="20"/>
        </w:rPr>
        <w:t xml:space="preserve"> an der Inszenierung </w:t>
      </w:r>
      <w:r w:rsidR="00E57C38" w:rsidRPr="00392503">
        <w:rPr>
          <w:rFonts w:ascii="Helvetica" w:hAnsi="Helvetica"/>
          <w:sz w:val="20"/>
          <w:szCs w:val="20"/>
        </w:rPr>
        <w:t>für</w:t>
      </w:r>
      <w:r w:rsidRPr="00392503">
        <w:rPr>
          <w:rFonts w:ascii="Helvetica" w:hAnsi="Helvetica"/>
          <w:sz w:val="20"/>
          <w:szCs w:val="20"/>
        </w:rPr>
        <w:t xml:space="preserve"> den Sommer 20</w:t>
      </w:r>
      <w:r w:rsidR="00E32B91" w:rsidRPr="00392503">
        <w:rPr>
          <w:rFonts w:ascii="Helvetica" w:hAnsi="Helvetica"/>
          <w:sz w:val="20"/>
          <w:szCs w:val="20"/>
        </w:rPr>
        <w:t>2</w:t>
      </w:r>
      <w:r w:rsidR="00A4458C">
        <w:rPr>
          <w:rFonts w:ascii="Helvetica" w:hAnsi="Helvetica"/>
          <w:sz w:val="20"/>
          <w:szCs w:val="20"/>
        </w:rPr>
        <w:t>5</w:t>
      </w:r>
      <w:r w:rsidRPr="00392503">
        <w:rPr>
          <w:rFonts w:ascii="Helvetica" w:hAnsi="Helvetica"/>
          <w:sz w:val="20"/>
          <w:szCs w:val="20"/>
        </w:rPr>
        <w:t xml:space="preserve">. Schloss Waldegg </w:t>
      </w:r>
      <w:r w:rsidRPr="000F743D">
        <w:rPr>
          <w:rFonts w:ascii="Helvetica" w:hAnsi="Helvetica"/>
          <w:sz w:val="20"/>
          <w:szCs w:val="20"/>
        </w:rPr>
        <w:t xml:space="preserve">wird für </w:t>
      </w:r>
      <w:r w:rsidR="00392503" w:rsidRPr="000F743D">
        <w:rPr>
          <w:rFonts w:ascii="Helvetica" w:hAnsi="Helvetica"/>
          <w:sz w:val="20"/>
          <w:szCs w:val="20"/>
        </w:rPr>
        <w:t xml:space="preserve">die </w:t>
      </w:r>
      <w:r w:rsidR="000F743D" w:rsidRPr="000F743D">
        <w:rPr>
          <w:rFonts w:ascii="Helvetica" w:hAnsi="Helvetica"/>
          <w:sz w:val="20"/>
          <w:szCs w:val="20"/>
        </w:rPr>
        <w:t xml:space="preserve">«Tragédie en musique» </w:t>
      </w:r>
      <w:r w:rsidR="00392503" w:rsidRPr="000F743D">
        <w:rPr>
          <w:rFonts w:ascii="Helvetica" w:hAnsi="Helvetica"/>
          <w:sz w:val="20"/>
          <w:szCs w:val="20"/>
        </w:rPr>
        <w:t>von Jean-Philippe Rameau</w:t>
      </w:r>
      <w:r w:rsidRPr="000F743D">
        <w:rPr>
          <w:rFonts w:ascii="Helvetica" w:hAnsi="Helvetica"/>
          <w:sz w:val="20"/>
          <w:szCs w:val="20"/>
        </w:rPr>
        <w:t xml:space="preserve"> eine stimmungsvolle Atmosphäre bieten.</w:t>
      </w:r>
    </w:p>
    <w:p w:rsidR="003848C5" w:rsidRPr="00392503" w:rsidRDefault="003848C5" w:rsidP="003848C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392503" w:rsidP="00C34979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>Hochkarätiges</w:t>
      </w:r>
      <w:r w:rsidR="00C34979" w:rsidRPr="00392503">
        <w:rPr>
          <w:rFonts w:ascii="Helvetica" w:hAnsi="Helvetica"/>
          <w:b/>
          <w:sz w:val="20"/>
          <w:szCs w:val="20"/>
        </w:rPr>
        <w:t xml:space="preserve"> Ensemble und barocker Originalklang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0B5C91" w:rsidRPr="000B5C91" w:rsidRDefault="000B5C91" w:rsidP="000B5C91">
      <w:pPr>
        <w:pStyle w:val="FarbigeListe-Akzent11"/>
        <w:spacing w:after="0"/>
        <w:ind w:left="0"/>
        <w:rPr>
          <w:rFonts w:ascii="Helvetica" w:hAnsi="Helvetica" w:cs="Arial"/>
          <w:color w:val="000000"/>
          <w:sz w:val="20"/>
          <w:szCs w:val="20"/>
        </w:rPr>
      </w:pPr>
      <w:r w:rsidRPr="000B5C91">
        <w:rPr>
          <w:rFonts w:ascii="Helvetica" w:hAnsi="Helvetica"/>
          <w:sz w:val="20"/>
          <w:szCs w:val="20"/>
        </w:rPr>
        <w:t>Im August 202</w:t>
      </w:r>
      <w:r w:rsidR="00A4458C">
        <w:rPr>
          <w:rFonts w:ascii="Helvetica" w:hAnsi="Helvetica"/>
          <w:sz w:val="20"/>
          <w:szCs w:val="20"/>
        </w:rPr>
        <w:t>5</w:t>
      </w:r>
      <w:r w:rsidRPr="000B5C91">
        <w:rPr>
          <w:rFonts w:ascii="Helvetica" w:hAnsi="Helvetica"/>
          <w:sz w:val="20"/>
          <w:szCs w:val="20"/>
        </w:rPr>
        <w:t xml:space="preserve"> wird auf Schloss Waldegg ein hochkarätiges Gesangsensemble zu hören sein</w:t>
      </w:r>
      <w:r w:rsidRPr="000B5C91">
        <w:rPr>
          <w:rFonts w:ascii="Helvetica" w:hAnsi="Helvetica" w:cs="Arial"/>
          <w:color w:val="000000"/>
          <w:sz w:val="20"/>
          <w:szCs w:val="20"/>
        </w:rPr>
        <w:t>.</w:t>
      </w:r>
      <w:r w:rsidR="00A4458C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Amelia Scicolone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 wird als Aricie und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Remy Burnens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 als Hippolyte zu hören sein. In weiteren Rollen werden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Geneviève Tschumi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Kathrin Hottiger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Stephanie Pfeffer</w:t>
      </w:r>
      <w:r w:rsidR="00A4458C" w:rsidRP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Pia Davila</w:t>
      </w:r>
      <w:r w:rsid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A4458C">
        <w:rPr>
          <w:rFonts w:ascii="Helvetica" w:hAnsi="Helvetica" w:cs="Arial"/>
          <w:b/>
          <w:bCs/>
          <w:color w:val="000000"/>
          <w:sz w:val="20"/>
          <w:szCs w:val="20"/>
        </w:rPr>
        <w:t>Henryk Böhm</w:t>
      </w:r>
      <w:r w:rsidR="00A4458C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Raphael Wittmer</w:t>
      </w:r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,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Anton Haupt</w:t>
      </w:r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="00A4458C" w:rsidRPr="00FC2141">
        <w:rPr>
          <w:rFonts w:ascii="Helvetica" w:hAnsi="Helvetica" w:cs="Arial"/>
          <w:b/>
          <w:bCs/>
          <w:color w:val="000000"/>
          <w:sz w:val="20"/>
          <w:szCs w:val="20"/>
        </w:rPr>
        <w:t>Hans Jörg Mammel</w:t>
      </w:r>
      <w:r w:rsidR="00A4458C" w:rsidRPr="00FC2141">
        <w:rPr>
          <w:rFonts w:ascii="Helvetica" w:hAnsi="Helvetica" w:cs="Arial"/>
          <w:color w:val="000000"/>
          <w:sz w:val="20"/>
          <w:szCs w:val="20"/>
        </w:rPr>
        <w:t xml:space="preserve"> auf der Bühne stehen.</w:t>
      </w:r>
      <w:r w:rsidR="005E06DC" w:rsidRPr="00FC2141">
        <w:rPr>
          <w:rFonts w:ascii="Helvetica" w:hAnsi="Helvetica" w:cs="Arial"/>
          <w:color w:val="000000"/>
          <w:sz w:val="20"/>
          <w:szCs w:val="20"/>
        </w:rPr>
        <w:t xml:space="preserve"> 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Die Choreografin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>Chantal Sieber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 wird mit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>Rosine Ponti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 xml:space="preserve"> und </w:t>
      </w:r>
      <w:r w:rsidR="00FC2141" w:rsidRPr="00FC2141">
        <w:rPr>
          <w:rFonts w:ascii="Helvetica" w:hAnsi="Helvetica" w:cs="Arial"/>
          <w:b/>
          <w:color w:val="000000"/>
          <w:sz w:val="20"/>
          <w:szCs w:val="20"/>
        </w:rPr>
        <w:t xml:space="preserve">Chiara Jarrell </w:t>
      </w:r>
      <w:r w:rsidR="00FC2141" w:rsidRPr="00FC2141">
        <w:rPr>
          <w:rFonts w:ascii="Helvetica" w:hAnsi="Helvetica" w:cs="Arial"/>
          <w:color w:val="000000"/>
          <w:sz w:val="20"/>
          <w:szCs w:val="20"/>
        </w:rPr>
        <w:t>Tanz</w:t>
      </w:r>
      <w:r w:rsidR="00FC2141" w:rsidRPr="000B5C91">
        <w:rPr>
          <w:rFonts w:ascii="Helvetica" w:hAnsi="Helvetica" w:cs="Arial"/>
          <w:color w:val="000000"/>
          <w:sz w:val="20"/>
          <w:szCs w:val="20"/>
        </w:rPr>
        <w:t xml:space="preserve"> und Bewegung auf die Bühne bringen.</w:t>
      </w:r>
    </w:p>
    <w:p w:rsidR="00392503" w:rsidRPr="00392503" w:rsidRDefault="00392503" w:rsidP="00392503">
      <w:pPr>
        <w:spacing w:after="0"/>
        <w:rPr>
          <w:rFonts w:ascii="Helvetica" w:hAnsi="Helvetica" w:cs="Arial"/>
          <w:sz w:val="20"/>
          <w:szCs w:val="20"/>
        </w:rPr>
      </w:pPr>
    </w:p>
    <w:p w:rsidR="00C34979" w:rsidRPr="00392503" w:rsidRDefault="003848C5" w:rsidP="002B0A05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Das </w:t>
      </w:r>
      <w:r w:rsidRPr="00392503">
        <w:rPr>
          <w:rFonts w:ascii="Helvetica" w:hAnsi="Helvetica"/>
          <w:b/>
          <w:sz w:val="20"/>
          <w:szCs w:val="20"/>
        </w:rPr>
        <w:t>cantus firmus consort</w:t>
      </w:r>
      <w:r w:rsidRPr="00392503">
        <w:rPr>
          <w:rFonts w:ascii="Helvetica" w:hAnsi="Helvetica"/>
          <w:sz w:val="20"/>
          <w:szCs w:val="20"/>
        </w:rPr>
        <w:t xml:space="preserve"> spielt auf historischen Instrumenten, die den Zauber der barocken Musik authentisch wiedergeben.</w:t>
      </w:r>
      <w:r w:rsidR="00575B0A" w:rsidRPr="00392503">
        <w:rPr>
          <w:rFonts w:ascii="Helvetica" w:hAnsi="Helvetica"/>
          <w:sz w:val="20"/>
          <w:szCs w:val="20"/>
        </w:rPr>
        <w:t xml:space="preserve"> Das von Andreas Reize </w:t>
      </w:r>
      <w:r w:rsidR="008B0287" w:rsidRPr="00392503">
        <w:rPr>
          <w:rFonts w:ascii="Helvetica" w:hAnsi="Helvetica"/>
          <w:sz w:val="20"/>
          <w:szCs w:val="20"/>
        </w:rPr>
        <w:t xml:space="preserve">2001 </w:t>
      </w:r>
      <w:r w:rsidR="00575B0A" w:rsidRPr="00392503">
        <w:rPr>
          <w:rFonts w:ascii="Helvetica" w:hAnsi="Helvetica"/>
          <w:sz w:val="20"/>
          <w:szCs w:val="20"/>
        </w:rPr>
        <w:t>gegründete cantus firmus consort präsentiert sich heute als eingespielter Klangkörper auf hohem Niveau</w:t>
      </w:r>
      <w:r w:rsidR="008B0287" w:rsidRPr="00392503">
        <w:rPr>
          <w:rFonts w:ascii="Helvetica" w:hAnsi="Helvetica"/>
          <w:sz w:val="20"/>
          <w:szCs w:val="20"/>
        </w:rPr>
        <w:t xml:space="preserve">. </w:t>
      </w:r>
      <w:r w:rsidR="00575B0A" w:rsidRPr="00392503">
        <w:rPr>
          <w:rFonts w:ascii="Helvetica" w:hAnsi="Helvetica"/>
          <w:sz w:val="20"/>
          <w:szCs w:val="20"/>
        </w:rPr>
        <w:t xml:space="preserve">Alle Musikerinnen und Musiker sind Spezialisten, die sich schon lange mit Fragen der historischen Aufführungspraxis auseinandersetzen. </w:t>
      </w:r>
      <w:r w:rsidR="00392503" w:rsidRPr="00392503">
        <w:rPr>
          <w:rFonts w:ascii="Helvetica" w:hAnsi="Helvetica" w:cs="Arial"/>
          <w:sz w:val="20"/>
          <w:szCs w:val="20"/>
        </w:rPr>
        <w:t>Das cantus firmus consort ist das «Orchestre en résidence» der Oper auf Schloss Waldegg.</w:t>
      </w:r>
    </w:p>
    <w:p w:rsidR="00A337B0" w:rsidRPr="00392503" w:rsidRDefault="00A337B0" w:rsidP="002B0A05">
      <w:pPr>
        <w:spacing w:after="0"/>
        <w:rPr>
          <w:rFonts w:ascii="Helvetica" w:hAnsi="Helvetica"/>
          <w:sz w:val="20"/>
          <w:szCs w:val="20"/>
        </w:rPr>
      </w:pPr>
    </w:p>
    <w:p w:rsidR="00C34979" w:rsidRPr="00392503" w:rsidRDefault="00A4458C" w:rsidP="00C34979">
      <w:pPr>
        <w:spacing w:after="0"/>
        <w:rPr>
          <w:rFonts w:ascii="Helvetica" w:hAnsi="Helvetica"/>
          <w:b/>
          <w:sz w:val="20"/>
          <w:szCs w:val="20"/>
        </w:rPr>
      </w:pPr>
      <w:r>
        <w:rPr>
          <w:rFonts w:ascii="Helvetica" w:hAnsi="Helvetica"/>
          <w:b/>
          <w:sz w:val="20"/>
          <w:szCs w:val="20"/>
        </w:rPr>
        <w:t>Barockoper</w:t>
      </w:r>
      <w:r w:rsidR="00C34979" w:rsidRPr="00392503">
        <w:rPr>
          <w:rFonts w:ascii="Helvetica" w:hAnsi="Helvetica"/>
          <w:b/>
          <w:sz w:val="20"/>
          <w:szCs w:val="20"/>
        </w:rPr>
        <w:t xml:space="preserve"> unter freiem Himmel</w:t>
      </w:r>
    </w:p>
    <w:p w:rsidR="00C34979" w:rsidRPr="00392503" w:rsidRDefault="00C34979" w:rsidP="00C34979">
      <w:pPr>
        <w:spacing w:after="0"/>
        <w:rPr>
          <w:rFonts w:ascii="Helvetica" w:hAnsi="Helvetica"/>
          <w:sz w:val="20"/>
          <w:szCs w:val="20"/>
        </w:rPr>
      </w:pPr>
    </w:p>
    <w:p w:rsidR="00C34979" w:rsidRPr="00953B0E" w:rsidRDefault="003E1DE6" w:rsidP="00C34979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Zwischen dem </w:t>
      </w:r>
      <w:r w:rsidR="00A4458C">
        <w:rPr>
          <w:rFonts w:ascii="Helvetica" w:hAnsi="Helvetica"/>
          <w:sz w:val="20"/>
          <w:szCs w:val="20"/>
        </w:rPr>
        <w:t>7</w:t>
      </w:r>
      <w:r w:rsidRPr="00392503">
        <w:rPr>
          <w:rFonts w:ascii="Helvetica" w:hAnsi="Helvetica"/>
          <w:sz w:val="20"/>
          <w:szCs w:val="20"/>
        </w:rPr>
        <w:t xml:space="preserve">. und </w:t>
      </w:r>
      <w:r w:rsidR="00A4458C">
        <w:rPr>
          <w:rFonts w:ascii="Helvetica" w:hAnsi="Helvetica"/>
          <w:sz w:val="20"/>
          <w:szCs w:val="20"/>
        </w:rPr>
        <w:t>16</w:t>
      </w:r>
      <w:r w:rsidR="00C34979" w:rsidRPr="00392503">
        <w:rPr>
          <w:rFonts w:ascii="Helvetica" w:hAnsi="Helvetica"/>
          <w:sz w:val="20"/>
          <w:szCs w:val="20"/>
        </w:rPr>
        <w:t xml:space="preserve">. August </w:t>
      </w:r>
      <w:r w:rsidRPr="00392503">
        <w:rPr>
          <w:rFonts w:ascii="Helvetica" w:hAnsi="Helvetica"/>
          <w:sz w:val="20"/>
          <w:szCs w:val="20"/>
        </w:rPr>
        <w:t>20</w:t>
      </w:r>
      <w:r w:rsidR="00B5341C">
        <w:rPr>
          <w:rFonts w:ascii="Helvetica" w:hAnsi="Helvetica"/>
          <w:sz w:val="20"/>
          <w:szCs w:val="20"/>
        </w:rPr>
        <w:t>2</w:t>
      </w:r>
      <w:r w:rsidR="00A4458C">
        <w:rPr>
          <w:rFonts w:ascii="Helvetica" w:hAnsi="Helvetica"/>
          <w:sz w:val="20"/>
          <w:szCs w:val="20"/>
        </w:rPr>
        <w:t>5</w:t>
      </w:r>
      <w:r w:rsidRPr="00392503">
        <w:rPr>
          <w:rFonts w:ascii="Helvetica" w:hAnsi="Helvetica"/>
          <w:sz w:val="20"/>
          <w:szCs w:val="20"/>
        </w:rPr>
        <w:t xml:space="preserve"> </w:t>
      </w:r>
      <w:r w:rsidR="00C34979" w:rsidRPr="00392503">
        <w:rPr>
          <w:rFonts w:ascii="Helvetica" w:hAnsi="Helvetica"/>
          <w:sz w:val="20"/>
          <w:szCs w:val="20"/>
        </w:rPr>
        <w:t>werden auf Schoss Wa</w:t>
      </w:r>
      <w:r w:rsidR="00FF4E44" w:rsidRPr="00392503">
        <w:rPr>
          <w:rFonts w:ascii="Helvetica" w:hAnsi="Helvetica"/>
          <w:sz w:val="20"/>
          <w:szCs w:val="20"/>
        </w:rPr>
        <w:t>l</w:t>
      </w:r>
      <w:r w:rsidR="00C34979" w:rsidRPr="00392503">
        <w:rPr>
          <w:rFonts w:ascii="Helvetica" w:hAnsi="Helvetica"/>
          <w:sz w:val="20"/>
          <w:szCs w:val="20"/>
        </w:rPr>
        <w:t xml:space="preserve">degg </w:t>
      </w:r>
      <w:r w:rsidR="00A4458C">
        <w:rPr>
          <w:rFonts w:ascii="Helvetica" w:hAnsi="Helvetica"/>
          <w:sz w:val="20"/>
          <w:szCs w:val="20"/>
        </w:rPr>
        <w:t>sieben</w:t>
      </w:r>
      <w:r w:rsidR="00C34979" w:rsidRPr="00392503">
        <w:rPr>
          <w:rFonts w:ascii="Helvetica" w:hAnsi="Helvetica"/>
          <w:sz w:val="20"/>
          <w:szCs w:val="20"/>
        </w:rPr>
        <w:t xml:space="preserve"> Aufführungen unter freiem </w:t>
      </w:r>
      <w:r w:rsidR="00C34979" w:rsidRPr="00953B0E">
        <w:rPr>
          <w:rFonts w:ascii="Helvetica" w:hAnsi="Helvetica"/>
          <w:color w:val="000000"/>
          <w:sz w:val="20"/>
          <w:szCs w:val="20"/>
        </w:rPr>
        <w:t>Himmel gespielt. Bei schlechter Witterung finden die Vorstellungen</w:t>
      </w:r>
      <w:r w:rsidR="001171A0" w:rsidRPr="00953B0E">
        <w:rPr>
          <w:rFonts w:ascii="Helvetica" w:hAnsi="Helvetica"/>
          <w:color w:val="000000"/>
          <w:sz w:val="20"/>
          <w:szCs w:val="20"/>
        </w:rPr>
        <w:t xml:space="preserve"> im Konzertsaal </w:t>
      </w:r>
      <w:r w:rsidR="00C34979" w:rsidRPr="00953B0E">
        <w:rPr>
          <w:rFonts w:ascii="Helvetica" w:hAnsi="Helvetica"/>
          <w:color w:val="000000"/>
          <w:sz w:val="20"/>
          <w:szCs w:val="20"/>
        </w:rPr>
        <w:t>Solothurn statt.</w:t>
      </w:r>
    </w:p>
    <w:p w:rsidR="00575B0A" w:rsidRPr="00953B0E" w:rsidRDefault="00575B0A" w:rsidP="00C34979">
      <w:pPr>
        <w:spacing w:after="0"/>
        <w:rPr>
          <w:rFonts w:ascii="Helvetica" w:hAnsi="Helvetica"/>
          <w:color w:val="000000"/>
          <w:sz w:val="20"/>
          <w:szCs w:val="20"/>
        </w:rPr>
      </w:pPr>
    </w:p>
    <w:p w:rsidR="00953B0E" w:rsidRPr="00A4458C" w:rsidRDefault="00953B0E" w:rsidP="00C34979">
      <w:pPr>
        <w:spacing w:after="0"/>
        <w:rPr>
          <w:rFonts w:ascii="Helvetica" w:hAnsi="Helvetica"/>
          <w:b/>
          <w:sz w:val="20"/>
          <w:szCs w:val="20"/>
          <w:lang w:val="fr-CH"/>
        </w:rPr>
      </w:pPr>
      <w:r w:rsidRPr="00A4458C">
        <w:rPr>
          <w:rFonts w:ascii="Helvetica" w:hAnsi="Helvetica"/>
          <w:b/>
          <w:sz w:val="20"/>
          <w:szCs w:val="20"/>
          <w:lang w:val="fr-CH"/>
        </w:rPr>
        <w:t>Jean-Philippe Rameau «</w:t>
      </w:r>
      <w:r w:rsidR="00A4458C" w:rsidRPr="00A4458C">
        <w:rPr>
          <w:rFonts w:ascii="Helvetica" w:hAnsi="Helvetica"/>
          <w:b/>
          <w:sz w:val="20"/>
          <w:szCs w:val="20"/>
          <w:lang w:val="fr-CH"/>
        </w:rPr>
        <w:t>Hippolyte et Aricie</w:t>
      </w:r>
      <w:r w:rsidRPr="00A4458C">
        <w:rPr>
          <w:rFonts w:ascii="Helvetica" w:hAnsi="Helvetica"/>
          <w:b/>
          <w:sz w:val="20"/>
          <w:szCs w:val="20"/>
          <w:lang w:val="fr-CH"/>
        </w:rPr>
        <w:t>»</w:t>
      </w:r>
    </w:p>
    <w:p w:rsidR="00953B0E" w:rsidRPr="00A4458C" w:rsidRDefault="00953B0E" w:rsidP="00C34979">
      <w:pPr>
        <w:spacing w:after="0"/>
        <w:rPr>
          <w:rFonts w:ascii="Helvetica" w:hAnsi="Helvetica"/>
          <w:color w:val="000000"/>
          <w:sz w:val="20"/>
          <w:szCs w:val="20"/>
          <w:lang w:val="fr-CH"/>
        </w:rPr>
      </w:pPr>
    </w:p>
    <w:p w:rsidR="00A4458C" w:rsidRDefault="00A4458C" w:rsidP="00A4458C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A4458C">
        <w:rPr>
          <w:rFonts w:ascii="Helvetica" w:hAnsi="Helvetica"/>
          <w:color w:val="000000"/>
          <w:sz w:val="20"/>
          <w:szCs w:val="20"/>
        </w:rPr>
        <w:t>Nach dem grossen Erfolg mit der Opéra comique «Platée» bringt cantus firmus in der neuen Spielzeit vor der historischen Kulisse auf Schloss Waldegg «Hippolyte et Aricie» von Jean-Philippe Rameau auf die Bühne.</w:t>
      </w:r>
    </w:p>
    <w:p w:rsidR="00A4458C" w:rsidRPr="00A4458C" w:rsidRDefault="00A4458C" w:rsidP="00A4458C">
      <w:pPr>
        <w:spacing w:after="0"/>
        <w:rPr>
          <w:rFonts w:ascii="Helvetica" w:hAnsi="Helvetica"/>
          <w:color w:val="000000"/>
          <w:sz w:val="20"/>
          <w:szCs w:val="20"/>
        </w:rPr>
      </w:pPr>
    </w:p>
    <w:p w:rsidR="00A4458C" w:rsidRDefault="00FC2141" w:rsidP="00A4458C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A4458C">
        <w:rPr>
          <w:rFonts w:ascii="Helvetica" w:hAnsi="Helvetica"/>
          <w:color w:val="000000"/>
          <w:sz w:val="20"/>
          <w:szCs w:val="20"/>
        </w:rPr>
        <w:t>Hippolyte, Sohn des König Theseus, liebt die schöne Aricie</w:t>
      </w:r>
      <w:r>
        <w:rPr>
          <w:rFonts w:ascii="Helvetica" w:hAnsi="Helvetica"/>
          <w:color w:val="000000"/>
          <w:sz w:val="20"/>
          <w:szCs w:val="20"/>
        </w:rPr>
        <w:t xml:space="preserve">. </w:t>
      </w:r>
      <w:r w:rsidRPr="00A4458C">
        <w:rPr>
          <w:rFonts w:ascii="Helvetica" w:hAnsi="Helvetica"/>
          <w:color w:val="000000"/>
          <w:sz w:val="20"/>
          <w:szCs w:val="20"/>
        </w:rPr>
        <w:t>Als Theseus in der Unterwelt verschwindet, sieht seine zweite Gattin Phèdre die Chance den Stiefsohn, in den sie sich insgeheim verliebt hat, zu heirate</w:t>
      </w:r>
      <w:r>
        <w:rPr>
          <w:rFonts w:ascii="Helvetica" w:hAnsi="Helvetica"/>
          <w:color w:val="000000"/>
          <w:sz w:val="20"/>
          <w:szCs w:val="20"/>
        </w:rPr>
        <w:t>n und mit ihm zusammen Athen zu regieren</w:t>
      </w:r>
      <w:r w:rsidRPr="00A4458C">
        <w:rPr>
          <w:rFonts w:ascii="Helvetica" w:hAnsi="Helvetica"/>
          <w:color w:val="000000"/>
          <w:sz w:val="20"/>
          <w:szCs w:val="20"/>
        </w:rPr>
        <w:t xml:space="preserve">. </w:t>
      </w:r>
      <w:r>
        <w:rPr>
          <w:rFonts w:ascii="Helvetica" w:hAnsi="Helvetica"/>
          <w:color w:val="000000"/>
          <w:sz w:val="20"/>
          <w:szCs w:val="20"/>
        </w:rPr>
        <w:t xml:space="preserve">Doch Hippolyte hat kein Interesse an der Macht seines Vaters. Und genau in dem Moment, in dem sich Phädra Hippolyte offenbart, </w:t>
      </w:r>
      <w:r w:rsidRPr="00A4458C">
        <w:rPr>
          <w:rFonts w:ascii="Helvetica" w:hAnsi="Helvetica"/>
          <w:color w:val="000000"/>
          <w:sz w:val="20"/>
          <w:szCs w:val="20"/>
        </w:rPr>
        <w:t>kehrt Theseus plötzlich aus dem Totenreich zurück…</w:t>
      </w:r>
    </w:p>
    <w:p w:rsidR="00FC2141" w:rsidRDefault="00FC2141" w:rsidP="00A4458C">
      <w:pPr>
        <w:spacing w:after="0"/>
        <w:rPr>
          <w:rFonts w:ascii="Helvetica" w:hAnsi="Helvetica"/>
          <w:color w:val="000000"/>
          <w:sz w:val="20"/>
          <w:szCs w:val="20"/>
          <w:highlight w:val="yellow"/>
        </w:rPr>
      </w:pPr>
    </w:p>
    <w:p w:rsidR="00D81527" w:rsidRPr="00D81527" w:rsidRDefault="00D81527" w:rsidP="00392503">
      <w:pPr>
        <w:spacing w:after="0"/>
        <w:rPr>
          <w:rFonts w:ascii="Helvetica" w:hAnsi="Helvetica"/>
          <w:color w:val="000000"/>
          <w:sz w:val="20"/>
          <w:szCs w:val="20"/>
        </w:rPr>
      </w:pPr>
      <w:r w:rsidRPr="00D81527">
        <w:rPr>
          <w:rFonts w:ascii="Helvetica" w:hAnsi="Helvetica"/>
          <w:color w:val="000000"/>
          <w:sz w:val="20"/>
          <w:szCs w:val="20"/>
          <w:lang w:val="fr-CH"/>
        </w:rPr>
        <w:t xml:space="preserve">Hippolyte et Aricie» ist Jean-Philippe Rameaus erste Oper. </w:t>
      </w:r>
      <w:r>
        <w:rPr>
          <w:rFonts w:ascii="Helvetica" w:hAnsi="Helvetica"/>
          <w:color w:val="000000"/>
          <w:sz w:val="20"/>
          <w:szCs w:val="20"/>
        </w:rPr>
        <w:t>Die Uraufführung fand</w:t>
      </w:r>
      <w:r w:rsidRPr="00D81527">
        <w:rPr>
          <w:rFonts w:ascii="Helvetica" w:hAnsi="Helvetica"/>
          <w:color w:val="000000"/>
          <w:sz w:val="20"/>
          <w:szCs w:val="20"/>
        </w:rPr>
        <w:t xml:space="preserve"> 1733</w:t>
      </w:r>
      <w:r>
        <w:rPr>
          <w:rFonts w:ascii="Helvetica" w:hAnsi="Helvetica"/>
          <w:color w:val="000000"/>
          <w:sz w:val="20"/>
          <w:szCs w:val="20"/>
        </w:rPr>
        <w:t xml:space="preserve"> in Paris statt. Das Werk stelle einen radikalen Bruch mit dem etablierten Stil von Jean-Baptiste Lully dar. Die farbige und dramatische Orchestrierung, teilweise überraschende Harmonik, Rhythmen und Melodien sowie die Integration der Chöre und Tänze in das Geschehen waren innovative Elemente.</w:t>
      </w:r>
    </w:p>
    <w:p w:rsidR="00D81527" w:rsidRPr="00392503" w:rsidRDefault="00D81527" w:rsidP="00392503">
      <w:pPr>
        <w:spacing w:after="0"/>
        <w:rPr>
          <w:rFonts w:ascii="Helvetica" w:hAnsi="Helvetica"/>
          <w:sz w:val="20"/>
          <w:szCs w:val="20"/>
        </w:rPr>
      </w:pPr>
    </w:p>
    <w:p w:rsidR="00575B0A" w:rsidRPr="00392503" w:rsidRDefault="00575B0A" w:rsidP="00575B0A">
      <w:pPr>
        <w:spacing w:after="0"/>
        <w:rPr>
          <w:rFonts w:ascii="Helvetica" w:hAnsi="Helvetica"/>
          <w:b/>
          <w:sz w:val="20"/>
          <w:szCs w:val="20"/>
        </w:rPr>
      </w:pPr>
      <w:r w:rsidRPr="00392503">
        <w:rPr>
          <w:rFonts w:ascii="Helvetica" w:hAnsi="Helvetica"/>
          <w:b/>
          <w:sz w:val="20"/>
          <w:szCs w:val="20"/>
        </w:rPr>
        <w:t xml:space="preserve">Seit 2006 </w:t>
      </w:r>
      <w:r w:rsidR="00392503">
        <w:rPr>
          <w:rFonts w:ascii="Helvetica" w:hAnsi="Helvetica"/>
          <w:b/>
          <w:sz w:val="20"/>
          <w:szCs w:val="20"/>
        </w:rPr>
        <w:t>Barockopern</w:t>
      </w:r>
      <w:r w:rsidRPr="00392503">
        <w:rPr>
          <w:rFonts w:ascii="Helvetica" w:hAnsi="Helvetica"/>
          <w:b/>
          <w:sz w:val="20"/>
          <w:szCs w:val="20"/>
        </w:rPr>
        <w:t xml:space="preserve"> auf Schloss Waldegg</w:t>
      </w:r>
    </w:p>
    <w:p w:rsidR="00575B0A" w:rsidRPr="00392503" w:rsidRDefault="00575B0A" w:rsidP="00575B0A">
      <w:pPr>
        <w:spacing w:after="0"/>
        <w:rPr>
          <w:rFonts w:ascii="Helvetica" w:hAnsi="Helvetica"/>
          <w:sz w:val="20"/>
          <w:szCs w:val="20"/>
        </w:rPr>
      </w:pPr>
    </w:p>
    <w:p w:rsidR="00200923" w:rsidRPr="00392503" w:rsidRDefault="00200923" w:rsidP="00200923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Die Opernaufführungen auf Schloss Waldegg sind ein fester Bestandteil des Solothurner Kulturangebots im Sommer. Der Fokus auf die historisch informierte Aufführungspraxis von Werken </w:t>
      </w:r>
      <w:r w:rsidRPr="00392503">
        <w:rPr>
          <w:rFonts w:ascii="Helvetica" w:hAnsi="Helvetica"/>
          <w:sz w:val="20"/>
          <w:szCs w:val="20"/>
        </w:rPr>
        <w:lastRenderedPageBreak/>
        <w:t>aus dem 17. und 18. Jahrhundert und die hohe musikalische Qualität sorgen für eine Ausstrahlung in die ganze Schweiz und darüber hinaus.</w:t>
      </w:r>
    </w:p>
    <w:p w:rsidR="00200923" w:rsidRDefault="00200923" w:rsidP="00C34979">
      <w:pPr>
        <w:spacing w:after="0"/>
        <w:rPr>
          <w:rFonts w:ascii="Helvetica" w:hAnsi="Helvetica"/>
          <w:sz w:val="20"/>
          <w:szCs w:val="20"/>
        </w:rPr>
      </w:pPr>
    </w:p>
    <w:p w:rsidR="00E57C38" w:rsidRPr="00392503" w:rsidRDefault="00575B0A" w:rsidP="00C34979">
      <w:pPr>
        <w:spacing w:after="0"/>
        <w:rPr>
          <w:rFonts w:ascii="Helvetica" w:hAnsi="Helvetica" w:cs="Arial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Die Idee, auf dem Schloss Waldegg Opern auf historischen Instrumenten aufzuführen, entstand vor </w:t>
      </w:r>
      <w:r w:rsidR="00A4458C">
        <w:rPr>
          <w:rFonts w:ascii="Helvetica" w:hAnsi="Helvetica"/>
          <w:sz w:val="20"/>
          <w:szCs w:val="20"/>
        </w:rPr>
        <w:t>rund zwanzig Jahren</w:t>
      </w:r>
      <w:r w:rsidRPr="00392503">
        <w:rPr>
          <w:rFonts w:ascii="Helvetica" w:hAnsi="Helvetica"/>
          <w:sz w:val="20"/>
          <w:szCs w:val="20"/>
        </w:rPr>
        <w:t>. Im Sommer 2006 wurden als Erste</w:t>
      </w:r>
      <w:r w:rsidR="00A4458C">
        <w:rPr>
          <w:rFonts w:ascii="Helvetica" w:hAnsi="Helvetica"/>
          <w:sz w:val="20"/>
          <w:szCs w:val="20"/>
        </w:rPr>
        <w:t xml:space="preserve"> </w:t>
      </w:r>
      <w:r w:rsidRPr="00392503">
        <w:rPr>
          <w:rFonts w:ascii="Helvetica" w:hAnsi="Helvetica"/>
          <w:sz w:val="20"/>
          <w:szCs w:val="20"/>
        </w:rPr>
        <w:t>die beiden Kurzopern «Le Devin du Village» von Jean-Jacques Rousseau und «Les Troqueurs» von Antoine Dauvergne wurden aufgeführt. 2007 folgte «Orphée et Euridice» von Christoph Willibald Gluck in der Pariser Version von 1774</w:t>
      </w:r>
      <w:r w:rsidR="00E57C38" w:rsidRPr="00392503">
        <w:rPr>
          <w:rFonts w:ascii="Helvetica" w:hAnsi="Helvetica" w:cs="Arial"/>
          <w:sz w:val="20"/>
          <w:szCs w:val="20"/>
        </w:rPr>
        <w:t>.</w:t>
      </w:r>
    </w:p>
    <w:p w:rsidR="00392503" w:rsidRPr="00392503" w:rsidRDefault="00392503" w:rsidP="00C34979">
      <w:pPr>
        <w:spacing w:after="0"/>
        <w:rPr>
          <w:rFonts w:ascii="Helvetica" w:hAnsi="Helvetica"/>
          <w:sz w:val="20"/>
          <w:szCs w:val="20"/>
        </w:rPr>
      </w:pPr>
    </w:p>
    <w:p w:rsidR="00200923" w:rsidRPr="00392503" w:rsidRDefault="00E57C38" w:rsidP="00C34979">
      <w:pPr>
        <w:spacing w:after="0"/>
        <w:rPr>
          <w:rFonts w:ascii="Helvetica" w:hAnsi="Helvetica"/>
          <w:sz w:val="20"/>
          <w:szCs w:val="20"/>
        </w:rPr>
      </w:pPr>
      <w:r w:rsidRPr="00392503">
        <w:rPr>
          <w:rFonts w:ascii="Helvetica" w:hAnsi="Helvetica"/>
          <w:sz w:val="20"/>
          <w:szCs w:val="20"/>
        </w:rPr>
        <w:t xml:space="preserve">Zwei Jahre später stand mit «Apollo e Dafne» eine Kantate von Händel auf dem Programm, die szenisch umgesetzt wurde. Von André-Ernest-Modeste Grétry wurde 2011 «Zémire et Azor» und 2013 «Le Huron» aufgeführt. Mit Henry Purcells «Fairy Queen» ging das Ensemble 2015 an den Ursprung der englischen Oper. </w:t>
      </w:r>
      <w:r w:rsidR="00FC2141">
        <w:rPr>
          <w:rFonts w:ascii="Helvetica" w:hAnsi="Helvetica"/>
          <w:sz w:val="20"/>
          <w:szCs w:val="20"/>
        </w:rPr>
        <w:t xml:space="preserve">Es folgte die Monteverdi-Trilogie mit «Orfeo» in 2017 </w:t>
      </w:r>
      <w:r w:rsidRPr="00392503">
        <w:rPr>
          <w:rFonts w:ascii="Helvetica" w:hAnsi="Helvetica"/>
          <w:sz w:val="20"/>
          <w:szCs w:val="20"/>
        </w:rPr>
        <w:t>«Il ritorno d’Ulisse in patria» in 2019</w:t>
      </w:r>
      <w:r w:rsidR="00392503" w:rsidRPr="00392503">
        <w:rPr>
          <w:rFonts w:ascii="Helvetica" w:hAnsi="Helvetica"/>
          <w:sz w:val="20"/>
          <w:szCs w:val="20"/>
        </w:rPr>
        <w:t xml:space="preserve"> und «Poppea» in 2021</w:t>
      </w:r>
      <w:r w:rsidR="00FC2141">
        <w:rPr>
          <w:rFonts w:ascii="Helvetica" w:hAnsi="Helvetica"/>
          <w:sz w:val="20"/>
          <w:szCs w:val="20"/>
        </w:rPr>
        <w:t>. Im Sommer 2023 erklang mit «Platée» erstmals eine Oper von Jean-Philippe Rameau auf Schloss Waldegg.</w:t>
      </w:r>
    </w:p>
    <w:p w:rsidR="00C34979" w:rsidRDefault="00C34979" w:rsidP="00C34979">
      <w:pPr>
        <w:spacing w:after="0"/>
        <w:rPr>
          <w:rFonts w:ascii="Arial" w:hAnsi="Arial"/>
          <w:sz w:val="20"/>
        </w:rPr>
      </w:pPr>
    </w:p>
    <w:p w:rsidR="004321ED" w:rsidRPr="004321ED" w:rsidRDefault="004321ED" w:rsidP="00C34979">
      <w:pPr>
        <w:spacing w:after="0"/>
        <w:rPr>
          <w:rFonts w:ascii="Arial" w:hAnsi="Arial"/>
          <w:b/>
          <w:sz w:val="20"/>
        </w:rPr>
      </w:pPr>
      <w:r w:rsidRPr="004321ED">
        <w:rPr>
          <w:rFonts w:ascii="Arial" w:hAnsi="Arial"/>
          <w:b/>
          <w:sz w:val="20"/>
        </w:rPr>
        <w:t>Andreas Reize</w:t>
      </w:r>
      <w:r>
        <w:rPr>
          <w:rFonts w:ascii="Arial" w:hAnsi="Arial"/>
          <w:b/>
          <w:sz w:val="20"/>
        </w:rPr>
        <w:t>, musikalische Leitung</w:t>
      </w:r>
    </w:p>
    <w:p w:rsidR="004321ED" w:rsidRDefault="004321ED" w:rsidP="00C34979">
      <w:pPr>
        <w:spacing w:after="0"/>
        <w:rPr>
          <w:rFonts w:ascii="Arial" w:hAnsi="Arial"/>
          <w:sz w:val="20"/>
        </w:rPr>
      </w:pPr>
    </w:p>
    <w:p w:rsidR="004321ED" w:rsidRDefault="004321ED" w:rsidP="004321ED">
      <w:pPr>
        <w:spacing w:after="0"/>
        <w:rPr>
          <w:rFonts w:ascii="Arial" w:hAnsi="Arial"/>
          <w:sz w:val="20"/>
        </w:rPr>
      </w:pPr>
      <w:r w:rsidRPr="004321ED">
        <w:rPr>
          <w:rFonts w:ascii="Arial" w:hAnsi="Arial"/>
          <w:sz w:val="20"/>
        </w:rPr>
        <w:t>Andreas Reize ist in Solothurn aufgewachsen. Er studierte Kirchenmusik, Orgel,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Klavier, Cembalo, Chor- und Orchesterleitung in Bern, Zürich, Luzern, Basel und Graz.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Er leitete unter anderem die Singknaben der St. Ursenkathedrale Solothurn, den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 xml:space="preserve">Gabrielichor Bern und den Zürcher Bach Chor. </w:t>
      </w:r>
    </w:p>
    <w:p w:rsidR="004321ED" w:rsidRDefault="004321ED" w:rsidP="004321ED">
      <w:pPr>
        <w:spacing w:after="0"/>
        <w:rPr>
          <w:rFonts w:ascii="Arial" w:hAnsi="Arial"/>
          <w:sz w:val="20"/>
        </w:rPr>
      </w:pPr>
    </w:p>
    <w:p w:rsidR="004321ED" w:rsidRDefault="004321ED" w:rsidP="004321ED">
      <w:pPr>
        <w:spacing w:after="0"/>
        <w:rPr>
          <w:rFonts w:ascii="Arial" w:hAnsi="Arial"/>
          <w:sz w:val="20"/>
        </w:rPr>
      </w:pPr>
      <w:r w:rsidRPr="004321ED">
        <w:rPr>
          <w:rFonts w:ascii="Arial" w:hAnsi="Arial"/>
          <w:sz w:val="20"/>
        </w:rPr>
        <w:t xml:space="preserve">Seit September 2021 ist </w:t>
      </w:r>
      <w:r>
        <w:rPr>
          <w:rFonts w:ascii="Arial" w:hAnsi="Arial"/>
          <w:sz w:val="20"/>
        </w:rPr>
        <w:t xml:space="preserve">Andreas </w:t>
      </w:r>
      <w:r w:rsidR="00DC4EB9">
        <w:rPr>
          <w:rFonts w:ascii="Arial" w:hAnsi="Arial"/>
          <w:sz w:val="20"/>
        </w:rPr>
        <w:t>R</w:t>
      </w:r>
      <w:r>
        <w:rPr>
          <w:rFonts w:ascii="Arial" w:hAnsi="Arial"/>
          <w:sz w:val="20"/>
        </w:rPr>
        <w:t>eize</w:t>
      </w:r>
      <w:r w:rsidRPr="004321ED">
        <w:rPr>
          <w:rFonts w:ascii="Arial" w:hAnsi="Arial"/>
          <w:sz w:val="20"/>
        </w:rPr>
        <w:t xml:space="preserve"> als 18. Thomaskantor nach Johann Sebastian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Bach musikalischer Leiter des Thomanerchores in Leipzig und seit März 2022 auch als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Dozent für Chorleitung an der Hochschule für Musik und Theater «Felix Mendelssohn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Bartholdy» in Leipzig tätig. In den Motetten und Gottesdiensten in der Thomaskirche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führt Andreas Reize mit dem Thomanerchor und dem Gewandhausorchester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wöchentlich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eine Bach-Kantate auf. In seiner Funktion ist er zudem für die Konzerte und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Oratorienaufführungen des Thomanerchores verantwortlich und gastiert mit dem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Chor neben der Thomaskirche Leipzig in den Musikzentren weltweit und bei Festivals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im In- und Ausland. Im September 2024 debütiert</w:t>
      </w:r>
      <w:r w:rsidR="00A4458C">
        <w:rPr>
          <w:rFonts w:ascii="Arial" w:hAnsi="Arial"/>
          <w:sz w:val="20"/>
        </w:rPr>
        <w:t>e</w:t>
      </w:r>
      <w:r w:rsidRPr="004321ED">
        <w:rPr>
          <w:rFonts w:ascii="Arial" w:hAnsi="Arial"/>
          <w:sz w:val="20"/>
        </w:rPr>
        <w:t xml:space="preserve"> Andreas Reize mit der Leitung von</w:t>
      </w:r>
      <w:r>
        <w:rPr>
          <w:rFonts w:ascii="Arial" w:hAnsi="Arial"/>
          <w:sz w:val="20"/>
        </w:rPr>
        <w:t xml:space="preserve"> </w:t>
      </w:r>
      <w:r w:rsidRPr="004321ED">
        <w:rPr>
          <w:rFonts w:ascii="Arial" w:hAnsi="Arial"/>
          <w:sz w:val="20"/>
        </w:rPr>
        <w:t>«Amadis de Gaule» von Johann Christian Bach an der Oper Leipzig.</w:t>
      </w:r>
    </w:p>
    <w:p w:rsidR="004321ED" w:rsidRPr="007F06BF" w:rsidRDefault="004321ED" w:rsidP="00C34979">
      <w:pPr>
        <w:spacing w:after="0"/>
        <w:rPr>
          <w:rFonts w:ascii="Arial" w:hAnsi="Arial"/>
          <w:sz w:val="20"/>
        </w:rPr>
      </w:pP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  <w:r w:rsidRPr="00187236">
        <w:rPr>
          <w:rFonts w:ascii="Arial" w:hAnsi="Arial"/>
          <w:sz w:val="16"/>
          <w:lang w:val="en-US"/>
        </w:rPr>
        <w:t>__</w:t>
      </w:r>
    </w:p>
    <w:p w:rsidR="00C34979" w:rsidRPr="00187236" w:rsidRDefault="00C34979" w:rsidP="00C34979">
      <w:pPr>
        <w:spacing w:after="0"/>
        <w:rPr>
          <w:rFonts w:ascii="Arial" w:hAnsi="Arial"/>
          <w:sz w:val="16"/>
          <w:lang w:val="en-US"/>
        </w:rPr>
      </w:pPr>
    </w:p>
    <w:p w:rsidR="00C34979" w:rsidRPr="00A4458C" w:rsidRDefault="00392503" w:rsidP="00C34979">
      <w:pPr>
        <w:spacing w:after="0"/>
        <w:rPr>
          <w:rFonts w:ascii="Arial" w:hAnsi="Arial"/>
          <w:b/>
          <w:sz w:val="16"/>
          <w:lang w:val="fr-CH"/>
        </w:rPr>
      </w:pPr>
      <w:r w:rsidRPr="00A4458C">
        <w:rPr>
          <w:rFonts w:ascii="Arial" w:hAnsi="Arial"/>
          <w:b/>
          <w:sz w:val="16"/>
          <w:lang w:val="fr-CH"/>
        </w:rPr>
        <w:t>Jean-Philippe Rameau</w:t>
      </w:r>
      <w:r w:rsidR="00C34979" w:rsidRPr="00A4458C">
        <w:rPr>
          <w:rFonts w:ascii="Arial" w:hAnsi="Arial"/>
          <w:b/>
          <w:sz w:val="16"/>
          <w:lang w:val="fr-CH"/>
        </w:rPr>
        <w:t xml:space="preserve"> «</w:t>
      </w:r>
      <w:r w:rsidR="00A4458C" w:rsidRPr="00A4458C">
        <w:rPr>
          <w:rFonts w:ascii="Arial" w:hAnsi="Arial"/>
          <w:b/>
          <w:sz w:val="16"/>
          <w:lang w:val="fr-CH"/>
        </w:rPr>
        <w:t>Hippolyte et Aricie</w:t>
      </w:r>
      <w:r w:rsidR="00C34979" w:rsidRPr="00A4458C">
        <w:rPr>
          <w:rFonts w:ascii="Arial" w:hAnsi="Arial"/>
          <w:b/>
          <w:sz w:val="16"/>
          <w:lang w:val="fr-CH"/>
        </w:rPr>
        <w:t>»</w:t>
      </w:r>
    </w:p>
    <w:p w:rsidR="00C34979" w:rsidRPr="00F20D1A" w:rsidRDefault="00C34979" w:rsidP="00C34979">
      <w:pPr>
        <w:spacing w:after="0"/>
        <w:rPr>
          <w:rFonts w:ascii="Arial" w:hAnsi="Arial"/>
          <w:sz w:val="16"/>
        </w:rPr>
      </w:pPr>
      <w:r w:rsidRPr="00F20D1A">
        <w:rPr>
          <w:rFonts w:ascii="Arial" w:hAnsi="Arial"/>
          <w:sz w:val="16"/>
        </w:rPr>
        <w:t>Oper Schloss Waldegg</w:t>
      </w:r>
    </w:p>
    <w:p w:rsidR="00392503" w:rsidRDefault="00392503" w:rsidP="00E57C38">
      <w:pPr>
        <w:spacing w:after="0"/>
        <w:rPr>
          <w:rFonts w:ascii="Arial" w:hAnsi="Arial"/>
          <w:sz w:val="16"/>
        </w:rPr>
      </w:pP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7.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8.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9.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Sonntag, 10.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Donnerstag, 14. August 2025, 19 Uhr</w:t>
      </w:r>
    </w:p>
    <w:p w:rsidR="00A4458C" w:rsidRPr="00A4458C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Freitag, 15. August 2025, 19 Uhr</w:t>
      </w:r>
    </w:p>
    <w:p w:rsidR="000319A4" w:rsidRDefault="00A4458C" w:rsidP="00A4458C">
      <w:pPr>
        <w:spacing w:after="0"/>
        <w:rPr>
          <w:rFonts w:ascii="Arial" w:hAnsi="Arial"/>
          <w:sz w:val="16"/>
        </w:rPr>
      </w:pPr>
      <w:r w:rsidRPr="00A4458C">
        <w:rPr>
          <w:rFonts w:ascii="Arial" w:hAnsi="Arial"/>
          <w:sz w:val="16"/>
        </w:rPr>
        <w:t>Samstag, 16. August 2025, 19 Uhr</w:t>
      </w:r>
    </w:p>
    <w:p w:rsidR="00A4458C" w:rsidRDefault="00A4458C" w:rsidP="00A4458C">
      <w:pPr>
        <w:spacing w:after="0"/>
        <w:rPr>
          <w:rFonts w:ascii="Arial" w:hAnsi="Arial"/>
          <w:sz w:val="16"/>
        </w:rPr>
      </w:pPr>
    </w:p>
    <w:p w:rsidR="000319A4" w:rsidRDefault="000319A4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Schloss Waldegg, 4532 Feldbrunnen bei Solothurn</w:t>
      </w:r>
    </w:p>
    <w:p w:rsidR="00C34979" w:rsidRDefault="003E1DE6" w:rsidP="00E57C38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</w:p>
    <w:p w:rsidR="00C34979" w:rsidRDefault="003E1DE6" w:rsidP="00C34979">
      <w:pPr>
        <w:spacing w:after="0"/>
        <w:rPr>
          <w:rFonts w:ascii="Arial" w:hAnsi="Arial"/>
          <w:sz w:val="16"/>
        </w:rPr>
      </w:pPr>
      <w:r>
        <w:rPr>
          <w:rFonts w:ascii="Arial" w:hAnsi="Arial"/>
          <w:sz w:val="16"/>
        </w:rPr>
        <w:t>Vorverkauf</w:t>
      </w:r>
    </w:p>
    <w:p w:rsidR="00C34979" w:rsidRPr="001171A0" w:rsidRDefault="00953B0E" w:rsidP="00953B0E">
      <w:pPr>
        <w:spacing w:after="0"/>
        <w:rPr>
          <w:rFonts w:ascii="Arial" w:hAnsi="Arial"/>
          <w:sz w:val="16"/>
          <w:szCs w:val="16"/>
        </w:rPr>
      </w:pPr>
      <w:r w:rsidRPr="00953B0E">
        <w:rPr>
          <w:rFonts w:ascii="Arial" w:hAnsi="Arial"/>
          <w:sz w:val="16"/>
          <w:szCs w:val="16"/>
        </w:rPr>
        <w:t>auf www.operwaldegg.ch, unter Tel 0900 441 441 (CHF 1/Min) und an Poststellen mit TICKETINO-Vorverkauf</w:t>
      </w:r>
    </w:p>
    <w:p w:rsidR="00953B0E" w:rsidRDefault="00953B0E" w:rsidP="00C34979">
      <w:pPr>
        <w:spacing w:after="0"/>
        <w:rPr>
          <w:rFonts w:ascii="Arial" w:hAnsi="Arial"/>
          <w:sz w:val="16"/>
          <w:szCs w:val="16"/>
        </w:rPr>
      </w:pPr>
    </w:p>
    <w:p w:rsidR="00C34979" w:rsidRPr="001171A0" w:rsidRDefault="00C3497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__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Videotrailer «</w:t>
      </w:r>
      <w:r w:rsidR="00D45706">
        <w:rPr>
          <w:rFonts w:ascii="Arial" w:hAnsi="Arial"/>
          <w:sz w:val="16"/>
          <w:szCs w:val="16"/>
        </w:rPr>
        <w:t>Oper Schloss Waldegg</w:t>
      </w:r>
      <w:r w:rsidRPr="001171A0">
        <w:rPr>
          <w:rFonts w:ascii="Arial" w:hAnsi="Arial"/>
          <w:sz w:val="16"/>
          <w:szCs w:val="16"/>
        </w:rPr>
        <w:t>»:</w:t>
      </w:r>
    </w:p>
    <w:p w:rsidR="00104789" w:rsidRPr="001171A0" w:rsidRDefault="00104789" w:rsidP="00C34979">
      <w:pPr>
        <w:spacing w:after="0"/>
        <w:rPr>
          <w:rFonts w:ascii="Arial" w:hAnsi="Arial"/>
          <w:sz w:val="16"/>
          <w:szCs w:val="16"/>
        </w:rPr>
      </w:pPr>
      <w:r w:rsidRPr="001171A0">
        <w:rPr>
          <w:rFonts w:ascii="Arial" w:hAnsi="Arial"/>
          <w:sz w:val="16"/>
          <w:szCs w:val="16"/>
        </w:rPr>
        <w:t>http://www.operwaldegg.ch/trailer/</w:t>
      </w:r>
    </w:p>
    <w:sectPr w:rsidR="00104789" w:rsidRPr="001171A0" w:rsidSect="00C34979">
      <w:pgSz w:w="11900" w:h="16840"/>
      <w:pgMar w:top="1134" w:right="1417" w:bottom="851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DA"/>
    <w:rsid w:val="00024902"/>
    <w:rsid w:val="000319A4"/>
    <w:rsid w:val="00086208"/>
    <w:rsid w:val="000B5C91"/>
    <w:rsid w:val="000D59D8"/>
    <w:rsid w:val="000F743D"/>
    <w:rsid w:val="00104789"/>
    <w:rsid w:val="001171A0"/>
    <w:rsid w:val="00187236"/>
    <w:rsid w:val="001B7874"/>
    <w:rsid w:val="00200923"/>
    <w:rsid w:val="002B0A05"/>
    <w:rsid w:val="00302E56"/>
    <w:rsid w:val="003848C5"/>
    <w:rsid w:val="00392503"/>
    <w:rsid w:val="003D3404"/>
    <w:rsid w:val="003E1DE6"/>
    <w:rsid w:val="003F1D38"/>
    <w:rsid w:val="004321ED"/>
    <w:rsid w:val="00442B03"/>
    <w:rsid w:val="004D7B97"/>
    <w:rsid w:val="00575B0A"/>
    <w:rsid w:val="005A0012"/>
    <w:rsid w:val="005E06DC"/>
    <w:rsid w:val="00646908"/>
    <w:rsid w:val="006A7034"/>
    <w:rsid w:val="006C21FE"/>
    <w:rsid w:val="00733D6C"/>
    <w:rsid w:val="008B0287"/>
    <w:rsid w:val="008F6EA3"/>
    <w:rsid w:val="00953B0E"/>
    <w:rsid w:val="009E5213"/>
    <w:rsid w:val="00A337B0"/>
    <w:rsid w:val="00A423E4"/>
    <w:rsid w:val="00A4458C"/>
    <w:rsid w:val="00AE3883"/>
    <w:rsid w:val="00B43EB3"/>
    <w:rsid w:val="00B5341C"/>
    <w:rsid w:val="00B70683"/>
    <w:rsid w:val="00BB05EE"/>
    <w:rsid w:val="00C34979"/>
    <w:rsid w:val="00C554A2"/>
    <w:rsid w:val="00CB0FF7"/>
    <w:rsid w:val="00D45706"/>
    <w:rsid w:val="00D81527"/>
    <w:rsid w:val="00DC1E4C"/>
    <w:rsid w:val="00DC4EB9"/>
    <w:rsid w:val="00DD4161"/>
    <w:rsid w:val="00E32B91"/>
    <w:rsid w:val="00E56DEF"/>
    <w:rsid w:val="00E57C38"/>
    <w:rsid w:val="00E92B41"/>
    <w:rsid w:val="00ED7C2E"/>
    <w:rsid w:val="00FC2141"/>
    <w:rsid w:val="00FF4E4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  <w14:defaultImageDpi w14:val="32767"/>
  <w15:chartTrackingRefBased/>
  <w15:docId w15:val="{2CA711C0-BDD9-CA47-95BC-142D4A0D1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de-CH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nhideWhenUsed="1"/>
  </w:latentStyles>
  <w:style w:type="paragraph" w:default="1" w:styleId="Standard">
    <w:name w:val="Normal"/>
    <w:qFormat/>
    <w:rsid w:val="008B1A84"/>
    <w:pPr>
      <w:spacing w:after="200"/>
    </w:pPr>
    <w:rPr>
      <w:sz w:val="24"/>
      <w:szCs w:val="24"/>
      <w:lang w:val="de-DE" w:eastAsia="en-US"/>
    </w:rPr>
  </w:style>
  <w:style w:type="character" w:default="1" w:styleId="Absatz-Standardschriftart">
    <w:name w:val="Default Paragraph Font"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character" w:styleId="Hyperlink">
    <w:name w:val="Hyperlink"/>
    <w:uiPriority w:val="99"/>
    <w:semiHidden/>
    <w:unhideWhenUsed/>
    <w:rsid w:val="003C2002"/>
    <w:rPr>
      <w:color w:val="0000FF"/>
      <w:u w:val="single"/>
    </w:rPr>
  </w:style>
  <w:style w:type="character" w:styleId="Kommentarzeichen">
    <w:name w:val="annotation reference"/>
    <w:uiPriority w:val="99"/>
    <w:semiHidden/>
    <w:unhideWhenUsed/>
    <w:rsid w:val="0002490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24902"/>
    <w:rPr>
      <w:sz w:val="20"/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024902"/>
    <w:rPr>
      <w:lang w:val="de-DE"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24902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024902"/>
    <w:rPr>
      <w:b/>
      <w:bCs/>
      <w:lang w:val="de-DE"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24902"/>
    <w:pPr>
      <w:spacing w:after="0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024902"/>
    <w:rPr>
      <w:rFonts w:ascii="Times New Roman" w:hAnsi="Times New Roman"/>
      <w:sz w:val="18"/>
      <w:szCs w:val="18"/>
      <w:lang w:val="de-DE" w:eastAsia="en-US"/>
    </w:rPr>
  </w:style>
  <w:style w:type="paragraph" w:customStyle="1" w:styleId="FarbigeListe-Akzent11">
    <w:name w:val="Farbige Liste - Akzent 11"/>
    <w:basedOn w:val="Standard"/>
    <w:uiPriority w:val="34"/>
    <w:qFormat/>
    <w:rsid w:val="000B5C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580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864</Words>
  <Characters>5446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Tobias Nussbaumer</dc:creator>
  <cp:keywords/>
  <cp:lastModifiedBy>Tobias Nussbaumer</cp:lastModifiedBy>
  <cp:revision>2</cp:revision>
  <cp:lastPrinted>2023-05-02T18:11:00Z</cp:lastPrinted>
  <dcterms:created xsi:type="dcterms:W3CDTF">2025-04-15T11:06:00Z</dcterms:created>
  <dcterms:modified xsi:type="dcterms:W3CDTF">2025-04-15T11:06:00Z</dcterms:modified>
</cp:coreProperties>
</file>